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spacing w:beforeAutospacing="0" w:afterAutospacing="0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</w:pPr>
      <w:r>
        <w:rPr>
          <w:rFonts w:hint="eastAsia" w:ascii="方正小标宋简体" w:hAnsi="黑体" w:eastAsia="方正小标宋简体" w:cs="黑体"/>
          <w:sz w:val="44"/>
          <w:szCs w:val="44"/>
          <w:shd w:val="clear" w:color="auto" w:fill="FFFFFF"/>
        </w:rPr>
        <w:t>广东省高等教育自学考试电子相片采集标准</w:t>
      </w:r>
    </w:p>
    <w:p>
      <w:pPr>
        <w:pStyle w:val="3"/>
        <w:widowControl/>
        <w:spacing w:beforeAutospacing="0" w:afterAutospacing="0"/>
        <w:ind w:firstLine="640"/>
        <w:jc w:val="center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</w:p>
    <w:p>
      <w:pPr>
        <w:ind w:firstLine="64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1.本人近期正面、免冠、彩色（淡蓝色底）证件电子照片，照片必须清晰完整，与本人相貌一致。</w:t>
      </w:r>
    </w:p>
    <w:p>
      <w:pPr>
        <w:ind w:firstLine="64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2.成像区上下要求头上部空1／10，头部占7／10，肩部占1／5。采集的图像大小最小为192×168（高×宽），单位为：像素。成像区大小为48ｍｍ×42ｍｍ（高×宽）。</w:t>
      </w:r>
    </w:p>
    <w:p>
      <w:pPr>
        <w:ind w:firstLine="64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3.电子照片须显示双肩、双耳，露双眉，衣着端正，不着与背景同色的上衣，人像清晰，神态自然，无明显畸变，脸部无局部亮度，背景无边框。不得上传翻拍照、全身照、风景照、生活照、大头贴、背带（吊带）衫照、艺术照、侧面照、不规则手机照等。</w:t>
      </w:r>
    </w:p>
    <w:p>
      <w:pPr>
        <w:ind w:firstLine="64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4.电子照片不得佩戴饰品，不得佩戴粗框眼镜（饰品、眼镜遮挡面部特征会影响考试期间身份核验）。</w:t>
      </w:r>
    </w:p>
    <w:p>
      <w:pPr>
        <w:ind w:firstLine="640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此照片将作为本人准考证唯一使用照片，将用于考试期间的人像识别比对及毕业申请的照片审核，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不符合要求的照片会影响考生的考试及毕业等，由此造成的后果由考生自行承担。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20"/>
      </w:pPr>
      <w:r>
        <w:separator/>
      </w:r>
    </w:p>
  </w:footnote>
  <w:footnote w:type="continuationSeparator" w:id="1">
    <w:p>
      <w:pPr>
        <w:spacing w:line="24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7E54CC"/>
    <w:rsid w:val="3D7E5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ind w:firstLine="7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1"/>
    <w:next w:val="1"/>
    <w:qFormat/>
    <w:uiPriority w:val="0"/>
    <w:pPr>
      <w:ind w:firstLine="420"/>
      <w:textAlignment w:val="baseline"/>
    </w:pPr>
    <w:rPr>
      <w:rFonts w:ascii="Times New Roman" w:hAnsi="Times New Roman"/>
      <w:szCs w:val="32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ascii="Times New Roman" w:hAnsi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2021-07-15T03:35:00Z</dcterms:created>
  <dc:creator>balaa</dc:creator>
  <cp:lastModifiedBy>balaa</cp:lastModifiedBy>
  <dcterms:modified xsi:type="dcterms:W3CDTF">2021-07-15T03:35:30Z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2052-11.1.0.10379</vt:lpwstr>
  </property>
  <property fmtid="{D5CDD505-2E9C-101B-9397-08002B2CF9AE}" pid="3" name="ICV">
    <vt:lpwstr>F59E61B6A1EA4FF58D0A45D9FB734D1C</vt:lpwstr>
  </property>
</Properties>
</file>